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93B19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37B0D">
                            <w:pPr>
                              <w:ind w:left="0" w:leftChars="0" w:firstLine="0" w:firstLineChars="0"/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7937B0D">
                      <w:pPr>
                        <w:ind w:left="0" w:leftChars="0" w:firstLine="0" w:firstLineChars="0"/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7FC6909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821B702">
      <w:pPr>
        <w:bidi w:val="0"/>
        <w:rPr>
          <w:lang w:val="en-US" w:eastAsia="zh-CN"/>
        </w:rPr>
      </w:pPr>
    </w:p>
    <w:p w14:paraId="49AA3122">
      <w:pPr>
        <w:bidi w:val="0"/>
        <w:rPr>
          <w:lang w:val="en-US" w:eastAsia="zh-CN"/>
        </w:rPr>
      </w:pPr>
    </w:p>
    <w:p w14:paraId="5F958098">
      <w:pPr>
        <w:bidi w:val="0"/>
        <w:rPr>
          <w:lang w:val="en-US" w:eastAsia="zh-CN"/>
        </w:rPr>
      </w:pPr>
    </w:p>
    <w:p w14:paraId="0F053C5C">
      <w:pPr>
        <w:bidi w:val="0"/>
        <w:rPr>
          <w:lang w:val="en-US" w:eastAsia="zh-CN"/>
        </w:rPr>
      </w:pPr>
    </w:p>
    <w:p w14:paraId="06971FEE"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2215515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4B49BE">
                            <w:pPr>
                              <w:ind w:left="0" w:leftChars="0" w:firstLine="0" w:firstLineChars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74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ktsKH3QAAAAwBAAAPAAAAAAAAAAEAIAAAACIAAABkcnMvZG93bnJldi54bWxQSwECFAAUAAAA&#10;CACHTuJAM+SbKrABAABlAwAADgAAAAAAAAABACAAAAAs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34B49BE">
                      <w:pPr>
                        <w:ind w:left="0" w:leftChars="0" w:firstLine="0" w:firstLineChars="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16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4B7AAEEE">
      <w:pPr>
        <w:bidi w:val="0"/>
        <w:rPr>
          <w:lang w:val="en-US" w:eastAsia="zh-CN"/>
        </w:rPr>
      </w:pPr>
    </w:p>
    <w:p w14:paraId="69E73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pacing w:val="0"/>
          <w:sz w:val="32"/>
          <w:szCs w:val="32"/>
        </w:rPr>
      </w:pPr>
      <w:r>
        <w:rPr>
          <w:rFonts w:hint="eastAsia" w:ascii="楷体" w:hAnsi="楷体" w:eastAsia="楷体" w:cs="楷体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2586990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11C905">
                            <w:pPr>
                              <w:ind w:firstLine="1600" w:firstLineChars="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3.7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nynMrcAAAADAEAAA8AAAAAAAAAAQAgAAAAIgAAAGRycy9kb3ducmV2LnhtbFBLAQIUABQAAAAI&#10;AIdO4kDJTWnG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C11C905">
                      <w:pPr>
                        <w:ind w:firstLine="1600" w:firstLineChars="50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 w14:paraId="1D977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/>
        <w:jc w:val="both"/>
        <w:textAlignment w:val="auto"/>
        <w:rPr>
          <w:rFonts w:hint="eastAsia" w:ascii="宋体" w:hAnsi="宋体" w:eastAsia="宋体" w:cs="宋体"/>
          <w:b/>
          <w:bCs/>
          <w:spacing w:val="0"/>
          <w:sz w:val="44"/>
          <w:szCs w:val="44"/>
        </w:rPr>
      </w:pPr>
    </w:p>
    <w:p w14:paraId="78146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44"/>
          <w:szCs w:val="44"/>
        </w:rPr>
        <w:t>关于县政协十届四次会议第102号提案的</w:t>
      </w:r>
    </w:p>
    <w:p w14:paraId="7B8A8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sz w:val="44"/>
          <w:szCs w:val="44"/>
        </w:rPr>
        <w:t>会办意见</w:t>
      </w:r>
    </w:p>
    <w:p w14:paraId="070AA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 </w:t>
      </w:r>
    </w:p>
    <w:p w14:paraId="4DEBF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城管和执法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局：</w:t>
      </w:r>
    </w:p>
    <w:p w14:paraId="11677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张秀群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委员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关于修建及完善城内公交的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提</w:t>
      </w:r>
      <w:bookmarkStart w:id="0" w:name="_GoBack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县政协十届四次会议第102号提案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已收悉。经</w:t>
      </w:r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研究，现提出会办意见如下：</w:t>
      </w:r>
    </w:p>
    <w:p w14:paraId="60886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鉴于我局职能，将从以下关键方面积极推进龙山县城市建设与发展，助力解决公交站相关问题： </w:t>
      </w:r>
    </w:p>
    <w:p w14:paraId="3AC1B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1. 强化城市规划统筹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充分发挥规划引领作用，在城市总体发展规划以及详细规划编制和实施过程中，高度重视公交站建设布局。紧密结合龙山县公交线路实际情况，如龙凤龙骧公司的1、2、3、5、6路，龙山龙达的101及106线路，根据各线路站点数量、分布特点，将公交站建设纳入城市功能区规划范畴，确保公交站与周边住宅、商业、学校、医院等区域有效衔接，方便居民出行换乘。</w:t>
      </w:r>
    </w:p>
    <w:p w14:paraId="39076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2. 协同推进设施建设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积极主动作为，全力推进公共配套设施建设，公交站作为城市重要基础设施，是工作的重中之重。加大对公交站建设的人力、物力、财力投入，协同相关部门，建立健全沟通协调机制，定期召开联席会议，共同商讨公交站修建与完善工作中的难题。从站点选址、设计方案、施工建设到竣工验收，全程严格把控，确保工程质量和进度。</w:t>
      </w:r>
    </w:p>
    <w:p w14:paraId="526E4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</w:rPr>
        <w:t>3. 规范站点管理维护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在公交站建成投入使用后，建立长效管理维护机制，明确管理责任主体，确保公交站设施完好、整洁美观。加强对公交站点设置规范性的管理，避免出现站点标识不清、位置不合理等问题。针对部分公交站存在的标识简陋、缺失甚至移动性强等情况，进行全面排查整改，统一规范公交站标识牌设置，确保乘客能够清晰准确获取公交信息。同时，加强对公交站周边环境的整治，杜绝公交站设置在垃圾围附近等现象，为乘客营造舒适、便捷、卫生的候车环境。</w:t>
      </w:r>
    </w:p>
    <w:p w14:paraId="4EA79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以上意见，供贵单位在正式答复张秀群委员时参考。</w:t>
      </w:r>
    </w:p>
    <w:p w14:paraId="4553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1BD0A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  明</w:t>
      </w:r>
    </w:p>
    <w:p w14:paraId="310B2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default" w:eastAsia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黎书春</w:t>
      </w:r>
    </w:p>
    <w:p w14:paraId="4B86D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0743—6222272</w:t>
      </w:r>
    </w:p>
    <w:p w14:paraId="08640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 w14:paraId="1DCBB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</w:p>
    <w:p w14:paraId="12CCE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龙山县住房和城乡建设局</w:t>
      </w:r>
    </w:p>
    <w:p w14:paraId="1BDB7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2025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 w14:paraId="09E02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</w:pPr>
    </w:p>
    <w:sectPr>
      <w:pgSz w:w="11906" w:h="16838"/>
      <w:pgMar w:top="1440" w:right="1417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5966353-DA0B-4AD8-85DC-EAAAD3CAED20}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7621249-5D29-4A46-8D6E-BCA5D1FCB0C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803FDE9-509D-4BB3-9117-1A8D7C32E23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0FC3EB9-7F27-41A8-A089-B47C1202FF3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C2F6395E-924C-4545-910A-547C09103BB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0000000"/>
    <w:rsid w:val="087A3673"/>
    <w:rsid w:val="093B1AB4"/>
    <w:rsid w:val="0C3522AB"/>
    <w:rsid w:val="13573AAA"/>
    <w:rsid w:val="1F633B52"/>
    <w:rsid w:val="2AE7214F"/>
    <w:rsid w:val="2E267710"/>
    <w:rsid w:val="320B4E9C"/>
    <w:rsid w:val="36B03CAC"/>
    <w:rsid w:val="3DB9296E"/>
    <w:rsid w:val="3FA907F1"/>
    <w:rsid w:val="41260850"/>
    <w:rsid w:val="464C57EF"/>
    <w:rsid w:val="5D4E6B51"/>
    <w:rsid w:val="5E2E3263"/>
    <w:rsid w:val="61B61996"/>
    <w:rsid w:val="68FC6CDB"/>
    <w:rsid w:val="6CA7144F"/>
    <w:rsid w:val="74C76045"/>
    <w:rsid w:val="75F17589"/>
    <w:rsid w:val="78D86163"/>
    <w:rsid w:val="79BA2F1D"/>
    <w:rsid w:val="7C5C4F29"/>
    <w:rsid w:val="BD76E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lang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786</Characters>
  <Lines>0</Lines>
  <Paragraphs>0</Paragraphs>
  <TotalTime>0</TotalTime>
  <ScaleCrop>false</ScaleCrop>
  <LinksUpToDate>false</LinksUpToDate>
  <CharactersWithSpaces>826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2022-03-25T10:58:00Z</dcterms:created>
  <dc:creator>Administrator</dc:creator>
  <cp:lastModifiedBy>晓敏</cp:lastModifiedBy>
  <cp:lastPrinted>2024-05-08T08:42:00Z</cp:lastPrinted>
  <dcterms:modified xsi:type="dcterms:W3CDTF">2025-05-20T01:07:17Z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DD437B37F0074519AF19516A7594F5D4_13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